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6486" w14:textId="6478FC34" w:rsidR="00402A32" w:rsidRDefault="00684385">
      <w:r>
        <w:rPr>
          <w:rFonts w:hint="eastAsia"/>
        </w:rPr>
        <w:t>請求書</w:t>
      </w:r>
      <w:r w:rsidR="00D21671">
        <w:rPr>
          <w:rFonts w:hint="eastAsia"/>
        </w:rPr>
        <w:t>の発行手順</w:t>
      </w:r>
    </w:p>
    <w:p w14:paraId="38B837E1" w14:textId="77777777" w:rsidR="004C402E" w:rsidRDefault="004C402E"/>
    <w:p w14:paraId="0E448C5B" w14:textId="025CDEAB" w:rsidR="004C402E" w:rsidRDefault="007E665F" w:rsidP="004C40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トップページから</w:t>
      </w:r>
      <w:r w:rsidR="004C402E">
        <w:rPr>
          <w:rFonts w:hint="eastAsia"/>
        </w:rPr>
        <w:t>ログイン</w:t>
      </w:r>
      <w:r>
        <w:rPr>
          <w:rFonts w:hint="eastAsia"/>
        </w:rPr>
        <w:t>してマイページへ</w:t>
      </w:r>
    </w:p>
    <w:p w14:paraId="76C93BD3" w14:textId="4194D953" w:rsidR="004C402E" w:rsidRDefault="007E665F" w:rsidP="004C402E">
      <w:pPr>
        <w:pStyle w:val="a3"/>
        <w:ind w:leftChars="0" w:left="360"/>
      </w:pPr>
      <w:r w:rsidRPr="007E665F">
        <w:drawing>
          <wp:inline distT="0" distB="0" distL="0" distR="0" wp14:anchorId="06621614" wp14:editId="189CE812">
            <wp:extent cx="5400040" cy="1711960"/>
            <wp:effectExtent l="0" t="0" r="0" b="2540"/>
            <wp:docPr id="2019111914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11914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1D64" w14:textId="6F2D72D3" w:rsidR="007E665F" w:rsidRDefault="007E665F" w:rsidP="004C40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支払・領収証をクリック</w:t>
      </w:r>
    </w:p>
    <w:p w14:paraId="1C064290" w14:textId="76D46EDD" w:rsidR="007E665F" w:rsidRDefault="007E665F" w:rsidP="007E665F">
      <w:pPr>
        <w:pStyle w:val="a3"/>
        <w:ind w:leftChars="0" w:left="360"/>
        <w:rPr>
          <w:rFonts w:hint="eastAsia"/>
        </w:rPr>
      </w:pPr>
      <w:r w:rsidRPr="007E665F">
        <w:drawing>
          <wp:inline distT="0" distB="0" distL="0" distR="0" wp14:anchorId="4EADF89D" wp14:editId="434B6810">
            <wp:extent cx="2978426" cy="2054086"/>
            <wp:effectExtent l="0" t="0" r="0" b="3810"/>
            <wp:docPr id="1830849934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49934" name="図 1" descr="グラフィカル ユーザー インターフェイス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265" cy="20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1B0F3" w14:textId="4835CF6F" w:rsidR="007E665F" w:rsidRDefault="007E665F" w:rsidP="004C40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支払う項目に✓を入れて支払をクリック</w:t>
      </w:r>
    </w:p>
    <w:p w14:paraId="3E3DD97D" w14:textId="58392168" w:rsidR="007E665F" w:rsidRDefault="007E665F" w:rsidP="007E665F">
      <w:pPr>
        <w:pStyle w:val="a3"/>
        <w:ind w:leftChars="0" w:left="360"/>
      </w:pPr>
      <w:r w:rsidRPr="007E665F">
        <w:drawing>
          <wp:inline distT="0" distB="0" distL="0" distR="0" wp14:anchorId="22C37025" wp14:editId="4729A7F0">
            <wp:extent cx="2894275" cy="2412350"/>
            <wp:effectExtent l="0" t="0" r="1905" b="7620"/>
            <wp:docPr id="1824789470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89470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311" cy="243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34B9C" w14:textId="77777777" w:rsidR="009059BF" w:rsidRDefault="009059BF" w:rsidP="007E665F">
      <w:pPr>
        <w:pStyle w:val="a3"/>
        <w:ind w:leftChars="0" w:left="360"/>
      </w:pPr>
    </w:p>
    <w:p w14:paraId="241BE1BA" w14:textId="77777777" w:rsidR="009059BF" w:rsidRDefault="009059BF" w:rsidP="007E665F">
      <w:pPr>
        <w:pStyle w:val="a3"/>
        <w:ind w:leftChars="0" w:left="360"/>
      </w:pPr>
    </w:p>
    <w:p w14:paraId="4F986BC2" w14:textId="77777777" w:rsidR="009059BF" w:rsidRDefault="009059BF" w:rsidP="007E665F">
      <w:pPr>
        <w:pStyle w:val="a3"/>
        <w:ind w:leftChars="0" w:left="360"/>
        <w:rPr>
          <w:rFonts w:hint="eastAsia"/>
        </w:rPr>
      </w:pPr>
    </w:p>
    <w:p w14:paraId="1235E4A9" w14:textId="5B3287E3" w:rsidR="007E665F" w:rsidRDefault="009059BF" w:rsidP="004C40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銀行振込をクリック</w:t>
      </w:r>
    </w:p>
    <w:p w14:paraId="15C854B4" w14:textId="5E13A574" w:rsidR="009059BF" w:rsidRDefault="009059BF" w:rsidP="009059BF">
      <w:pPr>
        <w:pStyle w:val="a3"/>
        <w:ind w:leftChars="0" w:left="360"/>
      </w:pPr>
      <w:r w:rsidRPr="009059BF">
        <w:drawing>
          <wp:inline distT="0" distB="0" distL="0" distR="0" wp14:anchorId="0474F62A" wp14:editId="12B753B7">
            <wp:extent cx="3457638" cy="1726786"/>
            <wp:effectExtent l="0" t="0" r="0" b="6985"/>
            <wp:docPr id="1576252358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52358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844" cy="173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EA56" w14:textId="24C8CC56" w:rsidR="009059BF" w:rsidRDefault="009059BF" w:rsidP="00905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内容を確認後</w:t>
      </w:r>
      <w:r w:rsidR="001B3198">
        <w:rPr>
          <w:rFonts w:hint="eastAsia"/>
        </w:rPr>
        <w:t>、</w:t>
      </w:r>
      <w:r>
        <w:rPr>
          <w:rFonts w:hint="eastAsia"/>
        </w:rPr>
        <w:t>支払をクリック</w:t>
      </w:r>
    </w:p>
    <w:p w14:paraId="4BD09088" w14:textId="2B01A1C9" w:rsidR="009059BF" w:rsidRDefault="009059BF" w:rsidP="009059BF">
      <w:pPr>
        <w:rPr>
          <w:rFonts w:hint="eastAsia"/>
        </w:rPr>
      </w:pPr>
      <w:r>
        <w:rPr>
          <w:rFonts w:hint="eastAsia"/>
        </w:rPr>
        <w:t xml:space="preserve">　　</w:t>
      </w:r>
      <w:r w:rsidRPr="009059BF">
        <w:drawing>
          <wp:inline distT="0" distB="0" distL="0" distR="0" wp14:anchorId="78A85B68" wp14:editId="3FD32773">
            <wp:extent cx="3420080" cy="2362365"/>
            <wp:effectExtent l="0" t="0" r="9525" b="0"/>
            <wp:docPr id="522318593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8593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2596" cy="23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59901" w14:textId="2ECB93A9" w:rsidR="009059BF" w:rsidRDefault="009059BF" w:rsidP="00905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宛先を確認（変更入力可能）して確認をクリック</w:t>
      </w:r>
    </w:p>
    <w:p w14:paraId="553F7EAA" w14:textId="7192AE9B" w:rsidR="009059BF" w:rsidRDefault="009059BF" w:rsidP="009059BF">
      <w:pPr>
        <w:pStyle w:val="a3"/>
        <w:ind w:leftChars="0" w:left="360"/>
        <w:rPr>
          <w:rFonts w:hint="eastAsia"/>
        </w:rPr>
      </w:pPr>
      <w:r w:rsidRPr="009059BF">
        <w:drawing>
          <wp:inline distT="0" distB="0" distL="0" distR="0" wp14:anchorId="2341760F" wp14:editId="3C20E43C">
            <wp:extent cx="3379305" cy="2251546"/>
            <wp:effectExtent l="0" t="0" r="0" b="0"/>
            <wp:docPr id="1503796853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96853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5899" cy="22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F846" w14:textId="77777777" w:rsidR="009059BF" w:rsidRDefault="009059BF" w:rsidP="009059BF"/>
    <w:p w14:paraId="132E8738" w14:textId="77777777" w:rsidR="009059BF" w:rsidRDefault="009059BF" w:rsidP="009059BF"/>
    <w:p w14:paraId="36D883DC" w14:textId="77777777" w:rsidR="009059BF" w:rsidRDefault="009059BF" w:rsidP="009059BF"/>
    <w:p w14:paraId="3B066BA6" w14:textId="4B395B94" w:rsidR="009059BF" w:rsidRDefault="009059BF" w:rsidP="009059BF"/>
    <w:p w14:paraId="6A1383A3" w14:textId="3E5FDF2F" w:rsidR="009059BF" w:rsidRDefault="009059BF" w:rsidP="00905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内容を確認して請求書発行をクリック</w:t>
      </w:r>
    </w:p>
    <w:p w14:paraId="6B28D108" w14:textId="5FF7B0EE" w:rsidR="009059BF" w:rsidRDefault="009059BF" w:rsidP="009059BF">
      <w:pPr>
        <w:pStyle w:val="a3"/>
        <w:ind w:leftChars="0" w:left="360"/>
        <w:rPr>
          <w:rFonts w:hint="eastAsia"/>
        </w:rPr>
      </w:pPr>
      <w:r w:rsidRPr="009059BF">
        <w:drawing>
          <wp:inline distT="0" distB="0" distL="0" distR="0" wp14:anchorId="3C4B7679" wp14:editId="4552DFD2">
            <wp:extent cx="3486213" cy="2317446"/>
            <wp:effectExtent l="0" t="0" r="0" b="6985"/>
            <wp:docPr id="2147315790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5790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9858" cy="23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8F368" w14:textId="3BAB24D5" w:rsidR="004C402E" w:rsidRDefault="009059BF" w:rsidP="001B3198">
      <w:pPr>
        <w:ind w:left="210" w:hangingChars="100" w:hanging="210"/>
      </w:pPr>
      <w:r>
        <w:rPr>
          <w:rFonts w:hint="eastAsia"/>
        </w:rPr>
        <w:t>※摘要ごとに宛名を変える場合は</w:t>
      </w:r>
      <w:r w:rsidR="001B3198">
        <w:rPr>
          <w:rFonts w:hint="eastAsia"/>
        </w:rPr>
        <w:t>③の✓を宛名ごとに選択して、それぞれ請求書を発行してください。</w:t>
      </w:r>
    </w:p>
    <w:p w14:paraId="46C42629" w14:textId="4D948365" w:rsidR="009059BF" w:rsidRDefault="009059BF" w:rsidP="009059BF">
      <w:pPr>
        <w:rPr>
          <w:rFonts w:hint="eastAsia"/>
        </w:rPr>
      </w:pPr>
      <w:r>
        <w:rPr>
          <w:rFonts w:hint="eastAsia"/>
        </w:rPr>
        <w:t xml:space="preserve">　　</w:t>
      </w:r>
      <w:r w:rsidR="001B3198" w:rsidRPr="007E665F">
        <w:drawing>
          <wp:inline distT="0" distB="0" distL="0" distR="0" wp14:anchorId="55819AB9" wp14:editId="46ADD181">
            <wp:extent cx="3419061" cy="2849753"/>
            <wp:effectExtent l="0" t="0" r="0" b="8255"/>
            <wp:docPr id="1029871127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89470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5217" cy="288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C502D" w14:textId="2FB0CB95" w:rsidR="00D52226" w:rsidRDefault="00D52226" w:rsidP="00D52226">
      <w:pPr>
        <w:pStyle w:val="a3"/>
        <w:ind w:leftChars="0" w:left="360"/>
      </w:pPr>
    </w:p>
    <w:p w14:paraId="28FC80ED" w14:textId="77777777" w:rsidR="00D5747D" w:rsidRDefault="00D5747D" w:rsidP="00D5747D"/>
    <w:p w14:paraId="79EACEDF" w14:textId="77777777" w:rsidR="00D5747D" w:rsidRDefault="00D5747D" w:rsidP="00D5747D">
      <w:r>
        <w:rPr>
          <w:rFonts w:hint="eastAsia"/>
        </w:rPr>
        <w:t>ご注意</w:t>
      </w:r>
    </w:p>
    <w:p w14:paraId="400F4BDB" w14:textId="77777777" w:rsidR="00D5747D" w:rsidRDefault="00D5747D" w:rsidP="00D5747D">
      <w:r>
        <w:rPr>
          <w:rFonts w:hint="eastAsia"/>
        </w:rPr>
        <w:t>請求書を一度発行されますと、同じ内容で再度発行ができません。</w:t>
      </w:r>
    </w:p>
    <w:p w14:paraId="25DDDA5D" w14:textId="35B29D4B" w:rsidR="00D5747D" w:rsidRDefault="001B3198" w:rsidP="00D5747D">
      <w:r>
        <w:rPr>
          <w:rFonts w:hint="eastAsia"/>
        </w:rPr>
        <w:t>請求書の</w:t>
      </w:r>
      <w:r w:rsidR="00D5747D">
        <w:rPr>
          <w:rFonts w:hint="eastAsia"/>
        </w:rPr>
        <w:t>訂正が必要な場合はメールまたはお電話にて弊社までご連絡ください。</w:t>
      </w:r>
    </w:p>
    <w:p w14:paraId="2C364DA5" w14:textId="50B3E24A" w:rsidR="001B3198" w:rsidRDefault="001B3198" w:rsidP="00D5747D">
      <w:r>
        <w:rPr>
          <w:rFonts w:hint="eastAsia"/>
        </w:rPr>
        <w:t>東武トップツアーズ株式会社徳島支店</w:t>
      </w:r>
    </w:p>
    <w:p w14:paraId="4BECD1B8" w14:textId="2AA1DDEB" w:rsidR="001B3198" w:rsidRPr="001B3198" w:rsidRDefault="001B3198" w:rsidP="00D5747D">
      <w:hyperlink r:id="rId14" w:history="1">
        <w:r w:rsidRPr="001B3198">
          <w:rPr>
            <w:rStyle w:val="a8"/>
            <w:rFonts w:hint="eastAsia"/>
            <w:u w:val="none"/>
          </w:rPr>
          <w:t>t</w:t>
        </w:r>
        <w:r w:rsidRPr="001B3198">
          <w:rPr>
            <w:rStyle w:val="a8"/>
            <w:u w:val="none"/>
          </w:rPr>
          <w:t>okushima</w:t>
        </w:r>
        <w:r w:rsidRPr="001B3198">
          <w:rPr>
            <w:rStyle w:val="a8"/>
            <w:rFonts w:hint="eastAsia"/>
            <w:u w:val="none"/>
          </w:rPr>
          <w:t>-rika@tobutoptours.co.jp</w:t>
        </w:r>
      </w:hyperlink>
    </w:p>
    <w:p w14:paraId="0862EFD4" w14:textId="04BFB53F" w:rsidR="001B3198" w:rsidRPr="001B3198" w:rsidRDefault="001B3198" w:rsidP="00D5747D">
      <w:pPr>
        <w:rPr>
          <w:rFonts w:hint="eastAsia"/>
        </w:rPr>
      </w:pPr>
      <w:r>
        <w:rPr>
          <w:rFonts w:hint="eastAsia"/>
        </w:rPr>
        <w:t xml:space="preserve">050-9002-5470 </w:t>
      </w:r>
    </w:p>
    <w:p w14:paraId="185C605C" w14:textId="57B1E4AF" w:rsidR="00D52226" w:rsidRDefault="001B3198" w:rsidP="001B3198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D52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37A6" w14:textId="77777777" w:rsidR="005D3F87" w:rsidRDefault="005D3F87" w:rsidP="00684385">
      <w:r>
        <w:separator/>
      </w:r>
    </w:p>
  </w:endnote>
  <w:endnote w:type="continuationSeparator" w:id="0">
    <w:p w14:paraId="7D1785DF" w14:textId="77777777" w:rsidR="005D3F87" w:rsidRDefault="005D3F87" w:rsidP="006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BF5F" w14:textId="77777777" w:rsidR="005D3F87" w:rsidRDefault="005D3F87" w:rsidP="00684385">
      <w:r>
        <w:separator/>
      </w:r>
    </w:p>
  </w:footnote>
  <w:footnote w:type="continuationSeparator" w:id="0">
    <w:p w14:paraId="40C2C901" w14:textId="77777777" w:rsidR="005D3F87" w:rsidRDefault="005D3F87" w:rsidP="0068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AEC"/>
    <w:multiLevelType w:val="hybridMultilevel"/>
    <w:tmpl w:val="F9FA7514"/>
    <w:lvl w:ilvl="0" w:tplc="54AE0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77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2E"/>
    <w:rsid w:val="001B3198"/>
    <w:rsid w:val="00402A32"/>
    <w:rsid w:val="004C402E"/>
    <w:rsid w:val="005133E9"/>
    <w:rsid w:val="005D3F87"/>
    <w:rsid w:val="00684385"/>
    <w:rsid w:val="007E665F"/>
    <w:rsid w:val="009059BF"/>
    <w:rsid w:val="00AA6D25"/>
    <w:rsid w:val="00D21671"/>
    <w:rsid w:val="00D52226"/>
    <w:rsid w:val="00D5747D"/>
    <w:rsid w:val="00D8069D"/>
    <w:rsid w:val="00F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0A1D1"/>
  <w15:chartTrackingRefBased/>
  <w15:docId w15:val="{923C6046-4947-412A-820C-C08607F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385"/>
  </w:style>
  <w:style w:type="paragraph" w:styleId="a6">
    <w:name w:val="footer"/>
    <w:basedOn w:val="a"/>
    <w:link w:val="a7"/>
    <w:uiPriority w:val="99"/>
    <w:unhideWhenUsed/>
    <w:rsid w:val="00684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385"/>
  </w:style>
  <w:style w:type="character" w:styleId="a8">
    <w:name w:val="Hyperlink"/>
    <w:basedOn w:val="a0"/>
    <w:uiPriority w:val="99"/>
    <w:unhideWhenUsed/>
    <w:rsid w:val="001B31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okushima-rika@tobutoptour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赤木紀元</dc:creator>
  <cp:keywords/>
  <dc:description/>
  <cp:lastModifiedBy>赤木紀元</cp:lastModifiedBy>
  <cp:revision>1</cp:revision>
  <cp:lastPrinted>2025-08-21T10:39:00Z</cp:lastPrinted>
  <dcterms:created xsi:type="dcterms:W3CDTF">2024-05-21T06:03:00Z</dcterms:created>
  <dcterms:modified xsi:type="dcterms:W3CDTF">2025-08-21T23:44:00Z</dcterms:modified>
</cp:coreProperties>
</file>